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3E" w:rsidRDefault="004948FB" w:rsidP="00CA6092">
      <w:pPr>
        <w:pStyle w:val="Heading1"/>
      </w:pPr>
      <w:r>
        <w:t>Dear Applicant,</w:t>
      </w:r>
    </w:p>
    <w:p w:rsidR="004948FB" w:rsidRDefault="004948FB" w:rsidP="004948FB"/>
    <w:p w:rsidR="004948FB" w:rsidRDefault="004948FB" w:rsidP="004948FB">
      <w:r>
        <w:t xml:space="preserve">The Library Board election will be part of the general ballot on November </w:t>
      </w:r>
      <w:r w:rsidR="00771943">
        <w:t>4</w:t>
      </w:r>
      <w:r w:rsidR="00E6726E">
        <w:t>, 202</w:t>
      </w:r>
      <w:r w:rsidR="00771943">
        <w:t>5</w:t>
      </w:r>
      <w:r>
        <w:t xml:space="preserve">.  </w:t>
      </w:r>
      <w:r w:rsidR="00696067">
        <w:t xml:space="preserve"> We are electing for </w:t>
      </w:r>
      <w:r w:rsidR="001F37FA">
        <w:t>two</w:t>
      </w:r>
      <w:r w:rsidR="00696067">
        <w:t xml:space="preserve"> positions this year.  If more than </w:t>
      </w:r>
      <w:r w:rsidR="001F37FA">
        <w:t>two</w:t>
      </w:r>
      <w:r w:rsidR="00696067">
        <w:t xml:space="preserve"> qualified candidates turn in applications, we must have a ballot order drawing.</w:t>
      </w:r>
    </w:p>
    <w:p w:rsidR="004948FB" w:rsidRDefault="004948FB" w:rsidP="004948FB"/>
    <w:p w:rsidR="004948FB" w:rsidRDefault="004948FB" w:rsidP="004948FB">
      <w:r>
        <w:t xml:space="preserve">On </w:t>
      </w:r>
      <w:r w:rsidR="00696067">
        <w:t xml:space="preserve">Tuesday August </w:t>
      </w:r>
      <w:r w:rsidR="00771943">
        <w:t>19</w:t>
      </w:r>
      <w:r w:rsidR="00696067">
        <w:t xml:space="preserve"> </w:t>
      </w:r>
      <w:r w:rsidR="000B645E">
        <w:t xml:space="preserve">at </w:t>
      </w:r>
      <w:r w:rsidR="00696067">
        <w:t>1</w:t>
      </w:r>
      <w:r w:rsidR="000B645E">
        <w:t>:30</w:t>
      </w:r>
      <w:r>
        <w:t xml:space="preserve">pm, we will be drawing names for the order in which </w:t>
      </w:r>
      <w:r w:rsidR="00696067">
        <w:t>names</w:t>
      </w:r>
      <w:r>
        <w:t xml:space="preserve"> will appear on the ballot.  The drawing will take place at the library.  You are welcome to attend and witness the drawing, but it is not required.  Attendance will not affect your position on the ballot or any other aspect of the process.  </w:t>
      </w:r>
    </w:p>
    <w:p w:rsidR="004948FB" w:rsidRDefault="004948FB" w:rsidP="004948FB"/>
    <w:p w:rsidR="004948FB" w:rsidRDefault="004948FB" w:rsidP="004948FB">
      <w:r>
        <w:t>Thank you,</w:t>
      </w:r>
    </w:p>
    <w:p w:rsidR="004948FB" w:rsidRDefault="004948FB" w:rsidP="004948FB">
      <w:r>
        <w:t>Donita Ward, Library Director</w:t>
      </w:r>
    </w:p>
    <w:p w:rsidR="004948FB" w:rsidRDefault="004948FB" w:rsidP="004948FB">
      <w:r>
        <w:t>Wells Branch Community Library District</w:t>
      </w:r>
    </w:p>
    <w:p w:rsidR="00C82393" w:rsidRDefault="00C82393" w:rsidP="004948FB">
      <w:bookmarkStart w:id="0" w:name="_GoBack"/>
      <w:bookmarkEnd w:id="0"/>
    </w:p>
    <w:sectPr w:rsidR="00C82393" w:rsidSect="009A225A">
      <w:headerReference w:type="default" r:id="rId7"/>
      <w:footerReference w:type="default" r:id="rId8"/>
      <w:pgSz w:w="12240" w:h="15840"/>
      <w:pgMar w:top="24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7BF" w:rsidRDefault="00C247BF" w:rsidP="009A225A">
      <w:r>
        <w:separator/>
      </w:r>
    </w:p>
  </w:endnote>
  <w:endnote w:type="continuationSeparator" w:id="0">
    <w:p w:rsidR="00C247BF" w:rsidRDefault="00C247BF" w:rsidP="009A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BF" w:rsidRPr="001B3CEB" w:rsidRDefault="00C247BF" w:rsidP="002E672C">
    <w:pPr>
      <w:pStyle w:val="Footer"/>
      <w:rPr>
        <w:b/>
        <w:i/>
      </w:rPr>
    </w:pPr>
    <w:r>
      <w:rPr>
        <w:b/>
      </w:rPr>
      <w:t>Board of Trustees</w:t>
    </w:r>
    <w:r>
      <w:ptab w:relativeTo="margin" w:alignment="center" w:leader="none"/>
    </w:r>
    <w:r w:rsidR="003C43B2">
      <w:rPr>
        <w:i/>
      </w:rPr>
      <w:t>Abigail Joffrain</w:t>
    </w:r>
    <w:r w:rsidRPr="002E672C">
      <w:rPr>
        <w:i/>
      </w:rPr>
      <w:t>, President</w:t>
    </w:r>
    <w:r w:rsidRPr="002E672C">
      <w:rPr>
        <w:i/>
      </w:rPr>
      <w:tab/>
    </w:r>
    <w:r w:rsidR="003C43B2">
      <w:rPr>
        <w:i/>
      </w:rPr>
      <w:t>Matt Bucher</w:t>
    </w:r>
    <w:r w:rsidR="001B3CEB" w:rsidRPr="002E672C">
      <w:rPr>
        <w:i/>
      </w:rPr>
      <w:t xml:space="preserve">, </w:t>
    </w:r>
    <w:r w:rsidR="001F37FA">
      <w:rPr>
        <w:i/>
      </w:rPr>
      <w:t>Secretary</w:t>
    </w:r>
  </w:p>
  <w:p w:rsidR="00C247BF" w:rsidRDefault="00E6726E">
    <w:pPr>
      <w:pStyle w:val="Footer"/>
    </w:pPr>
    <w:r>
      <w:rPr>
        <w:i/>
      </w:rPr>
      <w:t>Derek Mahnke</w:t>
    </w:r>
    <w:r w:rsidR="00C247BF" w:rsidRPr="002E672C">
      <w:rPr>
        <w:i/>
      </w:rPr>
      <w:t xml:space="preserve">, </w:t>
    </w:r>
    <w:r w:rsidR="001F37FA">
      <w:rPr>
        <w:i/>
      </w:rPr>
      <w:t>Vice President</w:t>
    </w:r>
    <w:r w:rsidR="001B3CEB">
      <w:rPr>
        <w:i/>
      </w:rPr>
      <w:t xml:space="preserve">            </w:t>
    </w:r>
    <w:r w:rsidR="003C43B2">
      <w:rPr>
        <w:i/>
      </w:rPr>
      <w:t xml:space="preserve">Jennifer </w:t>
    </w:r>
    <w:r w:rsidR="001F37FA">
      <w:rPr>
        <w:i/>
      </w:rPr>
      <w:t>Klein</w:t>
    </w:r>
    <w:r w:rsidR="00C247BF" w:rsidRPr="002E672C">
      <w:rPr>
        <w:i/>
      </w:rPr>
      <w:t xml:space="preserve">, </w:t>
    </w:r>
    <w:r w:rsidR="001F37FA">
      <w:rPr>
        <w:i/>
      </w:rPr>
      <w:t>Treasurer</w:t>
    </w:r>
    <w:r w:rsidR="001B3CEB">
      <w:rPr>
        <w:i/>
      </w:rPr>
      <w:t xml:space="preserve">               </w:t>
    </w:r>
    <w:r w:rsidR="001F37FA">
      <w:rPr>
        <w:i/>
      </w:rPr>
      <w:t>Elizabeth Martin, Trustee</w:t>
    </w:r>
    <w:r w:rsidR="00C247BF">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7BF" w:rsidRDefault="00C247BF" w:rsidP="009A225A">
      <w:r>
        <w:separator/>
      </w:r>
    </w:p>
  </w:footnote>
  <w:footnote w:type="continuationSeparator" w:id="0">
    <w:p w:rsidR="00C247BF" w:rsidRDefault="00C247BF" w:rsidP="009A2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BF" w:rsidRPr="009A225A" w:rsidRDefault="00C247BF" w:rsidP="009A225A">
    <w:pPr>
      <w:jc w:val="right"/>
      <w:rPr>
        <w:sz w:val="22"/>
        <w:szCs w:val="22"/>
      </w:rPr>
    </w:pPr>
    <w:r w:rsidRPr="009A225A">
      <w:rPr>
        <w:noProof/>
        <w:sz w:val="22"/>
        <w:szCs w:val="22"/>
      </w:rPr>
      <w:drawing>
        <wp:anchor distT="0" distB="0" distL="114300" distR="114300" simplePos="0" relativeHeight="251658240" behindDoc="0" locked="0" layoutInCell="1" allowOverlap="1" wp14:anchorId="23688C1E" wp14:editId="7CD41377">
          <wp:simplePos x="0" y="0"/>
          <wp:positionH relativeFrom="column">
            <wp:posOffset>0</wp:posOffset>
          </wp:positionH>
          <wp:positionV relativeFrom="paragraph">
            <wp:posOffset>28575</wp:posOffset>
          </wp:positionV>
          <wp:extent cx="3048000" cy="6991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CL-logo_banner_2color-2048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0" cy="699135"/>
                  </a:xfrm>
                  <a:prstGeom prst="rect">
                    <a:avLst/>
                  </a:prstGeom>
                </pic:spPr>
              </pic:pic>
            </a:graphicData>
          </a:graphic>
          <wp14:sizeRelH relativeFrom="page">
            <wp14:pctWidth>0</wp14:pctWidth>
          </wp14:sizeRelH>
          <wp14:sizeRelV relativeFrom="page">
            <wp14:pctHeight>0</wp14:pctHeight>
          </wp14:sizeRelV>
        </wp:anchor>
      </w:drawing>
    </w:r>
    <w:r w:rsidRPr="009A225A">
      <w:rPr>
        <w:sz w:val="22"/>
        <w:szCs w:val="22"/>
      </w:rPr>
      <w:t>15001 Wells Port Drive</w:t>
    </w:r>
    <w:r w:rsidRPr="009A225A">
      <w:rPr>
        <w:sz w:val="22"/>
        <w:szCs w:val="22"/>
      </w:rPr>
      <w:br/>
      <w:t>Austin, Texas   78728</w:t>
    </w:r>
  </w:p>
  <w:p w:rsidR="00C247BF" w:rsidRPr="009A225A" w:rsidRDefault="00C247BF" w:rsidP="009A225A">
    <w:pPr>
      <w:jc w:val="right"/>
      <w:rPr>
        <w:sz w:val="22"/>
        <w:szCs w:val="22"/>
      </w:rPr>
    </w:pPr>
    <w:r w:rsidRPr="009A225A">
      <w:rPr>
        <w:sz w:val="22"/>
        <w:szCs w:val="22"/>
      </w:rPr>
      <w:t>Phone: 512-989-3188</w:t>
    </w:r>
  </w:p>
  <w:p w:rsidR="00C247BF" w:rsidRPr="009A225A" w:rsidRDefault="00C247BF" w:rsidP="009A225A">
    <w:pPr>
      <w:jc w:val="right"/>
      <w:rPr>
        <w:sz w:val="22"/>
        <w:szCs w:val="22"/>
      </w:rPr>
    </w:pPr>
    <w:r w:rsidRPr="009A225A">
      <w:rPr>
        <w:sz w:val="22"/>
        <w:szCs w:val="22"/>
      </w:rPr>
      <w:t>Fax: 512-989-3533</w:t>
    </w:r>
  </w:p>
  <w:p w:rsidR="00C247BF" w:rsidRPr="009A225A" w:rsidRDefault="00C247BF" w:rsidP="009A225A">
    <w:pPr>
      <w:jc w:val="right"/>
      <w:rPr>
        <w:sz w:val="22"/>
        <w:szCs w:val="22"/>
      </w:rPr>
    </w:pPr>
    <w:r w:rsidRPr="009A225A">
      <w:rPr>
        <w:sz w:val="22"/>
        <w:szCs w:val="22"/>
      </w:rPr>
      <w:t>www.wblibrary.org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19"/>
    <w:rsid w:val="000B645E"/>
    <w:rsid w:val="001B3CEB"/>
    <w:rsid w:val="001F37FA"/>
    <w:rsid w:val="00234B2B"/>
    <w:rsid w:val="002E672C"/>
    <w:rsid w:val="003C43B2"/>
    <w:rsid w:val="00433F50"/>
    <w:rsid w:val="004948FB"/>
    <w:rsid w:val="00696067"/>
    <w:rsid w:val="00771943"/>
    <w:rsid w:val="0079613E"/>
    <w:rsid w:val="009A225A"/>
    <w:rsid w:val="00B7036F"/>
    <w:rsid w:val="00BD1D11"/>
    <w:rsid w:val="00C1606F"/>
    <w:rsid w:val="00C247BF"/>
    <w:rsid w:val="00C82393"/>
    <w:rsid w:val="00CA6092"/>
    <w:rsid w:val="00D94819"/>
    <w:rsid w:val="00E46D39"/>
    <w:rsid w:val="00E543DD"/>
    <w:rsid w:val="00E6726E"/>
    <w:rsid w:val="00EA41EB"/>
    <w:rsid w:val="00F6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03ADB4"/>
  <w15:docId w15:val="{27938757-09FD-4927-8738-9A6964A7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25A"/>
    <w:rPr>
      <w:rFonts w:ascii="Tw Cen MT" w:hAnsi="Tw Cen MT"/>
      <w:sz w:val="24"/>
      <w:szCs w:val="24"/>
    </w:rPr>
  </w:style>
  <w:style w:type="paragraph" w:styleId="Heading1">
    <w:name w:val="heading 1"/>
    <w:basedOn w:val="Normal"/>
    <w:next w:val="Normal"/>
    <w:link w:val="Heading1Char"/>
    <w:uiPriority w:val="9"/>
    <w:qFormat/>
    <w:rsid w:val="009A225A"/>
    <w:pPr>
      <w:spacing w:before="120"/>
      <w:outlineLvl w:val="0"/>
    </w:pPr>
    <w:rPr>
      <w:b/>
    </w:rPr>
  </w:style>
  <w:style w:type="paragraph" w:styleId="Heading2">
    <w:name w:val="heading 2"/>
    <w:basedOn w:val="Normal"/>
    <w:next w:val="Normal"/>
    <w:link w:val="Heading2Char"/>
    <w:uiPriority w:val="9"/>
    <w:unhideWhenUsed/>
    <w:qFormat/>
    <w:rsid w:val="009A225A"/>
    <w:pPr>
      <w:spacing w:before="120"/>
      <w:outlineLvl w:val="1"/>
    </w:pPr>
    <w:rPr>
      <w:b/>
    </w:rPr>
  </w:style>
  <w:style w:type="paragraph" w:styleId="Heading3">
    <w:name w:val="heading 3"/>
    <w:basedOn w:val="Header"/>
    <w:next w:val="Normal"/>
    <w:link w:val="Heading3Char"/>
    <w:uiPriority w:val="9"/>
    <w:unhideWhenUsed/>
    <w:qFormat/>
    <w:rsid w:val="009A225A"/>
    <w:pPr>
      <w:jc w:val="right"/>
      <w:outlineLvl w:val="2"/>
    </w:pPr>
    <w:rPr>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819"/>
    <w:pPr>
      <w:tabs>
        <w:tab w:val="center" w:pos="4680"/>
        <w:tab w:val="right" w:pos="9360"/>
      </w:tabs>
    </w:pPr>
  </w:style>
  <w:style w:type="character" w:customStyle="1" w:styleId="HeaderChar">
    <w:name w:val="Header Char"/>
    <w:basedOn w:val="DefaultParagraphFont"/>
    <w:link w:val="Header"/>
    <w:uiPriority w:val="99"/>
    <w:rsid w:val="00D94819"/>
  </w:style>
  <w:style w:type="paragraph" w:styleId="Footer">
    <w:name w:val="footer"/>
    <w:basedOn w:val="Normal"/>
    <w:link w:val="FooterChar"/>
    <w:uiPriority w:val="99"/>
    <w:unhideWhenUsed/>
    <w:rsid w:val="00D94819"/>
    <w:pPr>
      <w:tabs>
        <w:tab w:val="center" w:pos="4680"/>
        <w:tab w:val="right" w:pos="9360"/>
      </w:tabs>
    </w:pPr>
  </w:style>
  <w:style w:type="character" w:customStyle="1" w:styleId="FooterChar">
    <w:name w:val="Footer Char"/>
    <w:basedOn w:val="DefaultParagraphFont"/>
    <w:link w:val="Footer"/>
    <w:uiPriority w:val="99"/>
    <w:rsid w:val="00D94819"/>
  </w:style>
  <w:style w:type="paragraph" w:styleId="BalloonText">
    <w:name w:val="Balloon Text"/>
    <w:basedOn w:val="Normal"/>
    <w:link w:val="BalloonTextChar"/>
    <w:uiPriority w:val="99"/>
    <w:semiHidden/>
    <w:unhideWhenUsed/>
    <w:rsid w:val="00D94819"/>
    <w:rPr>
      <w:rFonts w:ascii="Tahoma" w:hAnsi="Tahoma" w:cs="Tahoma"/>
      <w:sz w:val="16"/>
      <w:szCs w:val="16"/>
    </w:rPr>
  </w:style>
  <w:style w:type="character" w:customStyle="1" w:styleId="BalloonTextChar">
    <w:name w:val="Balloon Text Char"/>
    <w:basedOn w:val="DefaultParagraphFont"/>
    <w:link w:val="BalloonText"/>
    <w:uiPriority w:val="99"/>
    <w:semiHidden/>
    <w:rsid w:val="00D94819"/>
    <w:rPr>
      <w:rFonts w:ascii="Tahoma" w:hAnsi="Tahoma" w:cs="Tahoma"/>
      <w:sz w:val="16"/>
      <w:szCs w:val="16"/>
    </w:rPr>
  </w:style>
  <w:style w:type="character" w:customStyle="1" w:styleId="Heading1Char">
    <w:name w:val="Heading 1 Char"/>
    <w:basedOn w:val="DefaultParagraphFont"/>
    <w:link w:val="Heading1"/>
    <w:uiPriority w:val="9"/>
    <w:rsid w:val="009A225A"/>
    <w:rPr>
      <w:rFonts w:ascii="Tw Cen MT" w:hAnsi="Tw Cen MT"/>
      <w:b/>
      <w:sz w:val="24"/>
      <w:szCs w:val="24"/>
    </w:rPr>
  </w:style>
  <w:style w:type="character" w:customStyle="1" w:styleId="Heading2Char">
    <w:name w:val="Heading 2 Char"/>
    <w:basedOn w:val="DefaultParagraphFont"/>
    <w:link w:val="Heading2"/>
    <w:uiPriority w:val="9"/>
    <w:rsid w:val="009A225A"/>
    <w:rPr>
      <w:rFonts w:ascii="Tw Cen MT" w:hAnsi="Tw Cen MT"/>
      <w:b/>
      <w:sz w:val="24"/>
      <w:szCs w:val="24"/>
    </w:rPr>
  </w:style>
  <w:style w:type="character" w:customStyle="1" w:styleId="Heading3Char">
    <w:name w:val="Heading 3 Char"/>
    <w:basedOn w:val="DefaultParagraphFont"/>
    <w:link w:val="Heading3"/>
    <w:uiPriority w:val="9"/>
    <w:rsid w:val="009A225A"/>
    <w:rPr>
      <w:rFonts w:ascii="Tw Cen MT" w:hAnsi="Tw Cen MT"/>
      <w:noProof/>
    </w:rPr>
  </w:style>
  <w:style w:type="table" w:styleId="TableGrid">
    <w:name w:val="Table Grid"/>
    <w:basedOn w:val="TableNormal"/>
    <w:uiPriority w:val="59"/>
    <w:rsid w:val="00C16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47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FEB9-F404-4033-B712-D257913A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Donita Ward</cp:lastModifiedBy>
  <cp:revision>3</cp:revision>
  <cp:lastPrinted>2025-07-30T20:10:00Z</cp:lastPrinted>
  <dcterms:created xsi:type="dcterms:W3CDTF">2025-07-14T18:19:00Z</dcterms:created>
  <dcterms:modified xsi:type="dcterms:W3CDTF">2025-07-30T20:21:00Z</dcterms:modified>
</cp:coreProperties>
</file>